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62FF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  <w:r w:rsidRPr="009C0006">
        <w:rPr>
          <w:rFonts w:asciiTheme="minorEastAsia" w:hAnsiTheme="minorEastAsia" w:cs="Malgun Gothic"/>
          <w:noProof/>
          <w:color w:val="000000"/>
          <w:szCs w:val="20"/>
        </w:rPr>
        <w:drawing>
          <wp:inline distT="0" distB="0" distL="0" distR="0" wp14:anchorId="27286A67" wp14:editId="5486A604">
            <wp:extent cx="5956300" cy="353589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074" cy="35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9F29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6F97CF85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E01032D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7E39183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0524952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1FD3BD03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1906D710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3675326A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491BEFCA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4FCAE5B5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35DB3BFA" w14:textId="77777777" w:rsidR="001B17DD" w:rsidRDefault="001B17DD" w:rsidP="0022233B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3698BCE3" w14:textId="77777777" w:rsidR="001B17DD" w:rsidRPr="009C0006" w:rsidRDefault="001B17DD" w:rsidP="0022233B">
      <w:pPr>
        <w:wordWrap w:val="0"/>
        <w:jc w:val="center"/>
        <w:rPr>
          <w:rFonts w:asciiTheme="minorEastAsia" w:hAnsiTheme="minorEastAsia" w:cs="Malgun Gothic"/>
          <w:b/>
          <w:bCs/>
          <w:color w:val="000000"/>
          <w:sz w:val="40"/>
          <w:szCs w:val="40"/>
        </w:rPr>
      </w:pPr>
      <w:proofErr w:type="spellStart"/>
      <w:r w:rsidRPr="009C0006"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>전국한의과대학한의학전문대학원학생회연합</w:t>
      </w:r>
      <w:proofErr w:type="spellEnd"/>
    </w:p>
    <w:p w14:paraId="1C932CDB" w14:textId="6EBAF2B5" w:rsidR="001B17DD" w:rsidRPr="009C0006" w:rsidRDefault="001B17DD" w:rsidP="0022233B">
      <w:pPr>
        <w:wordWrap w:val="0"/>
        <w:jc w:val="center"/>
        <w:rPr>
          <w:rFonts w:asciiTheme="minorEastAsia" w:hAnsiTheme="minorEastAsia" w:cs="Malgun Gothic"/>
          <w:b/>
          <w:bCs/>
          <w:color w:val="000000"/>
          <w:sz w:val="40"/>
          <w:szCs w:val="40"/>
        </w:rPr>
      </w:pPr>
      <w:r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>사무처리세칙</w:t>
      </w:r>
    </w:p>
    <w:p w14:paraId="13AB4414" w14:textId="552C7F9C" w:rsidR="001B17DD" w:rsidRDefault="001B17DD" w:rsidP="0022233B">
      <w:pPr>
        <w:wordWrap w:val="0"/>
        <w:jc w:val="center"/>
        <w:rPr>
          <w:rStyle w:val="normaltextrun"/>
          <w:rFonts w:asciiTheme="minorEastAsia" w:hAnsiTheme="minorEastAsia" w:cs="Times New Roman"/>
          <w:b/>
          <w:bCs/>
          <w:color w:val="000000"/>
          <w:szCs w:val="20"/>
        </w:rPr>
      </w:pPr>
      <w:r w:rsidRPr="009C0006">
        <w:rPr>
          <w:rFonts w:asciiTheme="minorEastAsia" w:hAnsiTheme="minorEastAsia" w:cs="Malgun Gothic"/>
          <w:b/>
          <w:bCs/>
          <w:color w:val="000000"/>
          <w:sz w:val="40"/>
          <w:szCs w:val="40"/>
        </w:rPr>
        <w:t>[</w:t>
      </w:r>
      <w:r w:rsidRPr="009C0006"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 xml:space="preserve">신설 </w:t>
      </w:r>
      <w:r w:rsidRPr="009C0006">
        <w:rPr>
          <w:rFonts w:asciiTheme="minorEastAsia" w:hAnsiTheme="minorEastAsia" w:cs="Malgun Gothic"/>
          <w:b/>
          <w:bCs/>
          <w:color w:val="000000"/>
          <w:sz w:val="40"/>
          <w:szCs w:val="40"/>
        </w:rPr>
        <w:t>2022.06.27.]</w:t>
      </w:r>
      <w:r>
        <w:rPr>
          <w:rStyle w:val="normaltextrun"/>
          <w:rFonts w:asciiTheme="minorEastAsia" w:hAnsiTheme="minorEastAsia"/>
          <w:b/>
          <w:bCs/>
          <w:color w:val="000000"/>
          <w:szCs w:val="20"/>
        </w:rPr>
        <w:br w:type="page"/>
      </w:r>
    </w:p>
    <w:p w14:paraId="005CB15C" w14:textId="7B8E0D90" w:rsidR="006D2582" w:rsidRPr="00FD7354" w:rsidRDefault="006D2582" w:rsidP="0022233B">
      <w:pPr>
        <w:pStyle w:val="paragraph"/>
        <w:wordWrap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lastRenderedPageBreak/>
        <w:t>제1장 총칙</w:t>
      </w: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7F0CCBC5" w14:textId="77777777" w:rsidR="006D2582" w:rsidRPr="00FD7354" w:rsidRDefault="006D2582" w:rsidP="0022233B">
      <w:pPr>
        <w:pStyle w:val="paragraph"/>
        <w:wordWrap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28F2367F" w14:textId="6FD8BE2C" w:rsidR="006D2582" w:rsidRPr="006D2DFE" w:rsidRDefault="00372B75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</w:t>
      </w:r>
      <w:r w:rsidR="006D2582"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조(목적)</w:t>
      </w:r>
      <w:r w:rsidR="006D2582"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본 세칙은 </w:t>
      </w:r>
      <w:proofErr w:type="spellStart"/>
      <w:r w:rsidR="006D2582"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전국한의과대학한의학전문대학원학생회연합</w:t>
      </w:r>
      <w:proofErr w:type="spellEnd"/>
      <w:r w:rsidR="006D2582"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(이하 </w:t>
      </w:r>
      <w:proofErr w:type="spellStart"/>
      <w:r w:rsidR="006D2582"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전한련이라</w:t>
      </w:r>
      <w:proofErr w:type="spellEnd"/>
      <w:r w:rsidR="006D2582"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한다)의 집행기구, 기초단위기구, 특별기구를 포함한 각 기구의 사무 처리 원칙 및 기록물 관리에 대한 세부적인 사항을 규정함을 목적으로 한다.</w:t>
      </w:r>
      <w:r w:rsidR="006D2582"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F215FC1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제2조(기본이념)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사무 처리는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간소화·표준화와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정보화를 통해 효율적으로 이루어져야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E63631A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②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전한련에서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생산한 기록물은 효율적으로 활용할 수 있도록 보관되어야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5DDBD2D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③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전한련에서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생산한 기록물은 안전하게 보관되어야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56AF545E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제3조(정의)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본 세칙에서 “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작성자”는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문서를 생산한 사람을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1F447F14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② 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세칙에서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“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기록물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관리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책임자”는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전한련에서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기록물의 등록, 관리, 작성, 보관, 이관 등 기록물관리 업무를 수행하는 현행 의결기구 및 집행기구의 구성원을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21CBEF72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③ 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세칙에서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“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기록물”은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이 회의 업무에 관련하여 생산 또는 접수한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문서·도서·대장·카드·도면·시청각물·전자문서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등 모든 형태의 자료를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27AD9F57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④ 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세칙에서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“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기록물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관리”는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기록물의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생산·분류·정리·이관·수집·평가·폐기·보존·공개·활용과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이에 부수되는 모든 업무를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AC6858D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⑤ 본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세칙에서 “기록물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관리기관”은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일정한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시설·장비와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이를 운영하기 위한 인력을 갖추고 기록물 관리 업무를 수행하는 기관을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3CFE4DDC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⑥ 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세칙에서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“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기록물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관리자”는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이 회의 기록물 관리 과정에서 기록물을 다루는 사람을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2FDD062" w14:textId="665153BC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⑦ 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세칙에서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“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대표자”는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의장, 회장,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상임위</w:t>
      </w:r>
      <w:r w:rsidR="00950DBB"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원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회장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, 감사위원장, 회칙해석위원회장, 특별위원회장 또는 이에 준하는 사람을 말한다.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2E8BCC7" w14:textId="4AF36F2D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제4조(대표자의 의무)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①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대표자들은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본인이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대표하는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기구의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사무처리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및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기록물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관리가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효율적이고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신속하게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진행될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수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있도록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최대한의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협조를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하여야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하고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,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필요시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재정적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지원을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위해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노력</w:t>
      </w:r>
      <w:r w:rsidR="00E21D64"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하여야 한다.</w:t>
      </w:r>
    </w:p>
    <w:p w14:paraId="659F1F9E" w14:textId="5D8A786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② 대표자들은 본인이 대표하는 기구의 기록물을 안전하게 보관</w:t>
      </w:r>
      <w:r w:rsidR="00E21D64"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하여야 한다.</w:t>
      </w:r>
    </w:p>
    <w:p w14:paraId="248CDE05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제5조(적용범위)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본 세칙은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집행기구, 기초단위기구, 특별기구를 포함한 각 기구에 적용한다.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B2E35B1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제6조(세칙의 해석)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본 세칙을 해석, 적용함에 있어서는 해당 조항의 문맥적 의미 회칙과 이 세칙 전체의 논리적 체계성에 비추어 기록 관리의 효율성, 투명성이 저해되지 않도록 주의하여야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6CE92E7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② 본 세칙의 해석에 문제가 발생하면 「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전국한의과대학한의학전문대학원학생회연합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회칙」의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원칙과 절차를 준용한다.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DE68C52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10A20EEB" w14:textId="77777777" w:rsidR="006D2582" w:rsidRPr="00FD7354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제2장 사무처리</w:t>
      </w: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3422FADB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3CFE60DA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제7조(사무 처리의 원칙)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정확과 신속을 기하고 책임의 소재를 명백히 밝히기 위하여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사무 처리는 문서로 기록함을 원칙으로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5D65501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② 각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기구가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상당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기간에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걸쳐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반복적으로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하는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업무는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업무의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처리가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전문화되어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효율적인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업무가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가능할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수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있도록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표준화함을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원칙으로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A87B79F" w14:textId="525964CE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lastRenderedPageBreak/>
        <w:t>제8조(사무의 분배)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사무 처리의 책임자는 사무를 능률적으로 처리하고 책임 소재를 명확하게 하기 위하여 </w:t>
      </w:r>
      <w:proofErr w:type="spellStart"/>
      <w:r w:rsidR="00950DBB"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집행국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별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사무를 업무별로 분배하되, </w:t>
      </w:r>
      <w:r w:rsidR="00EC6844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집행국장 또는 </w:t>
      </w:r>
      <w:proofErr w:type="spellStart"/>
      <w:r w:rsidR="00EC6844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집행국원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간의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업무량이 균형 있게 함을 원칙으로 한다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139C0157" w14:textId="14CFD141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 xml:space="preserve">제9조(사무의 </w:t>
      </w:r>
      <w:proofErr w:type="spellStart"/>
      <w:r w:rsidRPr="00FD7354">
        <w:rPr>
          <w:rStyle w:val="spellingerror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인수·인계</w:t>
      </w:r>
      <w:proofErr w:type="spellEnd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val="en-US"/>
        </w:rPr>
        <w:t>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①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선거, 조직 개편 또는 업무 배분 조정 등의 사유로 업무를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인계인수할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때에는 해당 업무에 관한 모든 사항을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인수인계하여야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2EC3162" w14:textId="36A1213F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②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사무를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인계인수하는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950DBB"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사람은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담당 사무에 관한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진행사항·관계문서·자료·그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외에 업무와 관련되는 사항을 구체적으로 문서로 작성하여 소관 업무 일체를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</w:rPr>
        <w:t>인계인수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하여야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1A2F6115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③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후임자가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정해지지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않았거나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외에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특별한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사유로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후임자에게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사무를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인계할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수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없을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때는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직무를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대리하는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자에게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소관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업무를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인계하고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, 그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대리자는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후임자가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사무를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인수할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수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있게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되었을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때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즉시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이를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인계하여야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한다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26AC2C5C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362E9512" w14:textId="5E8550DE" w:rsidR="006D2582" w:rsidRPr="00FD7354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제3장 문서의 작성</w:t>
      </w:r>
    </w:p>
    <w:p w14:paraId="3419B09A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5898CE59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제10조(문서의 생산)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집행기구, 산하기구, 특별기구를 포함한 각 기구는 효율적이고 책임 있는 업무수행을 위하여 업무의 모든 과정 및 결과를 문서화함을 원칙으로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9311454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②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문서는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전자자료와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실물자료의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두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가지를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모두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</w:t>
      </w:r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포함한다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AE5DF36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③ </w:t>
      </w:r>
      <w:proofErr w:type="spellStart"/>
      <w:r w:rsidRPr="006D2DFE">
        <w:rPr>
          <w:rStyle w:val="spellingerror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전한련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각 기구는 생산하는 문서의 책임자를 두어야 하며, 해당 문서에 대한 모든 책임은 책임자에게 있다.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FB10ED6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 xml:space="preserve">제11조(문서의 전자적 </w:t>
      </w:r>
      <w:proofErr w:type="spellStart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생산·관리</w:t>
      </w:r>
      <w:proofErr w:type="spellEnd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각 기구는 문서가 전자적으로 생산되도록 필요한 조치를 강구하여야 하며, 전자적 형태로 생산되지 아니한 기록물에 대하여도 전자적으로 관리되도록 노력하여야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1692D0BB" w14:textId="77777777" w:rsidR="006D2582" w:rsidRPr="00FD7354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195E5720" w14:textId="77777777" w:rsidR="006D2582" w:rsidRPr="00FD7354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 xml:space="preserve">제4장 </w:t>
      </w:r>
      <w:proofErr w:type="spellStart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문서·기록물의</w:t>
      </w:r>
      <w:proofErr w:type="spellEnd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 xml:space="preserve"> 보존 및 관리</w:t>
      </w: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53411B26" w14:textId="77777777" w:rsidR="006D2582" w:rsidRPr="00FD7354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03BB6750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제12조(기록물에 대한 의무)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모든 회원은 「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전국한의과대학한의학전문대학원학생회연합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회칙」과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본 세칙이 정하는 바에 따라 기록물을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보호·관리할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의무를 지닌다.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77707C2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② 문서 책임자는 집행기구에서 생산한 기록물을 기록물 관리기관으로 이관할 의무를 지닌다.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3C7170F2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③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기록물 관리기관은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전한련에서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생산하는 모든 기록물을 관리하고 보존할 의무를 지닌다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706DB17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④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각 기구와 기록물 관리기관은 기록물이 효율적이고 통일적으로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관리·활용될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수 있도록 기록물 관리의 표준화를 위해 노력해야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D0FDFC5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제13조(기록물의 보존)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기록물 관리기관은 다음 각 호의 기록물을 보관한다.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350836F3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1. 소속된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기구의 회의에서 생산된 회의록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1730CC77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2. 소속된 기구의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재무에 대한 기록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620AFF2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3.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그밖에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기록물 관리기관이 자체적으로 수집하는 기록물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F0AB206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② 모든 기록물은 원본으로 보관하는 것을 원칙으로 한다. 단, 크기로 인해 효율적인 보관이 어려울 경우 축소 복사할 수 있다.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85C8B97" w14:textId="4B0B2068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lastRenderedPageBreak/>
        <w:t>제14조(기록물 관리기관)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전한련은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3D68E0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중앙집행위원회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내부에 기록물 관리기관을 두며, 해당 기관의 명칭은 자율적으로 변경 가능하다.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163D9A0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② 기초단위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기구, 특별기구 및 독립기구는 기록물 관리기관을 따로 두거나, 혹은 기록물 관리자를 두어야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EA0AAB0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제15조(정보공개청구)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① 기록물 관리기관에서 보관 중이나 온라인상의 공간에 공개되지 않은 기록물은 기록물 관리기관에 대한 정보공개청구를 통해 열람할 수 있다.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4C0FA6F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②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기록물 관리기관에서 보관 중인 인쇄 기록물의 원본은 대여할 수 없으며,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전한련의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집행기구, 기초단위기구, 특별기구를 포함한 각 기구 내에서 열람하거나 복사를 통해서만 기록물을 열람할 수 있다.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A54154A" w14:textId="31705825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③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정보공개청구는 </w:t>
      </w:r>
      <w:r w:rsidR="00BF2F8C"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전한대회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의결 절차 없이 즉시 수용되는 것을 우선으로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6C1B518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504CFAE9" w14:textId="77777777" w:rsidR="006D2582" w:rsidRPr="00FD7354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제5장 사무처리규칙</w:t>
      </w:r>
      <w:r w:rsidRPr="00FD7354">
        <w:rPr>
          <w:rStyle w:val="eop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 </w:t>
      </w:r>
    </w:p>
    <w:p w14:paraId="3442A864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C42E5CE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제16조(사무처리규칙)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사무 처리에 관하여 세부적인 사항을 이 세칙에 부수되는 규칙으로 정할 수 있으며, 이를 사무처리규칙이라 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2D771C1A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제17조(</w:t>
      </w:r>
      <w:proofErr w:type="spellStart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제정·개정·폐지</w:t>
      </w:r>
      <w:proofErr w:type="spellEnd"/>
      <w:r w:rsidRPr="00FD735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val="en-US"/>
        </w:rPr>
        <w:t>)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①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각 사무처리규칙의 </w:t>
      </w:r>
      <w:proofErr w:type="spellStart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제정안·개정안·폐지안은</w:t>
      </w:r>
      <w:proofErr w:type="spellEnd"/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다음 각 호의 어느 하나를 통하여 발의된다.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D7DEC7C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1. 의장의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요청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2E61F1F" w14:textId="2F12BB2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2. </w:t>
      </w:r>
      <w:r w:rsidR="003D68E0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중앙집행위원회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결정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0144CC72" w14:textId="31818035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3.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중앙운영위원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1/3 이상의 연서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4763DF58" w14:textId="130EA611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4. 상임위원회 의결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5D7C1A12" w14:textId="50203763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>5. 상임위원 1/3 이상의 연서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7D010771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6. 본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회의 회원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  <w:lang w:val="en-US"/>
        </w:rPr>
        <w:t xml:space="preserve"> 1/10 </w:t>
      </w: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이상의 연서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2B877143" w14:textId="77777777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normaltextrun"/>
          <w:rFonts w:asciiTheme="minorEastAsia" w:eastAsiaTheme="minorEastAsia" w:hAnsiTheme="minorEastAsia" w:hint="eastAsia"/>
          <w:color w:val="000000"/>
          <w:sz w:val="20"/>
          <w:szCs w:val="20"/>
        </w:rPr>
        <w:t>제18조(서식) 본 회칙에서 언급하는 문서의 서식은 사무처리규칙으로 정한다.</w:t>
      </w: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52F5C3E6" w14:textId="789AD9F0" w:rsidR="006D2582" w:rsidRPr="006D2DFE" w:rsidRDefault="006D2582" w:rsidP="0022233B">
      <w:pPr>
        <w:pStyle w:val="paragraph"/>
        <w:wordWrap w:val="0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6D2DFE">
        <w:rPr>
          <w:rStyle w:val="eop"/>
          <w:rFonts w:asciiTheme="minorEastAsia" w:eastAsiaTheme="minorEastAsia" w:hAnsiTheme="minorEastAsia" w:hint="eastAsia"/>
          <w:color w:val="000000"/>
          <w:sz w:val="20"/>
          <w:szCs w:val="20"/>
        </w:rPr>
        <w:t> </w:t>
      </w:r>
    </w:p>
    <w:p w14:paraId="677B1419" w14:textId="77777777" w:rsidR="00FD7354" w:rsidRPr="00232B40" w:rsidRDefault="00FD7354" w:rsidP="0022233B">
      <w:pPr>
        <w:wordWrap w:val="0"/>
        <w:textAlignment w:val="baseline"/>
        <w:rPr>
          <w:rFonts w:ascii="Malgun Gothic" w:eastAsia="Malgun Gothic" w:hAnsi="Malgun Gothic" w:cs="Times New Roman"/>
          <w:b/>
          <w:bCs/>
          <w:sz w:val="18"/>
          <w:szCs w:val="18"/>
        </w:rPr>
      </w:pPr>
      <w:r w:rsidRPr="00232B40">
        <w:rPr>
          <w:rFonts w:ascii="Malgun Gothic" w:eastAsia="Malgun Gothic" w:hAnsi="Malgun Gothic" w:cs="Times New Roman" w:hint="eastAsia"/>
          <w:b/>
          <w:bCs/>
          <w:szCs w:val="20"/>
        </w:rPr>
        <w:t>부칙 </w:t>
      </w:r>
      <w:r w:rsidRPr="00232B40">
        <w:rPr>
          <w:rFonts w:ascii="Malgun Gothic" w:eastAsia="Malgun Gothic" w:hAnsi="Malgun Gothic" w:cs="Times New Roman"/>
          <w:b/>
          <w:bCs/>
          <w:szCs w:val="20"/>
        </w:rPr>
        <w:t>[</w:t>
      </w:r>
      <w:r w:rsidRPr="00232B40">
        <w:rPr>
          <w:rFonts w:ascii="Malgun Gothic" w:eastAsia="Malgun Gothic" w:hAnsi="Malgun Gothic" w:cs="Times New Roman" w:hint="eastAsia"/>
          <w:b/>
          <w:bCs/>
          <w:szCs w:val="20"/>
        </w:rPr>
        <w:t xml:space="preserve">본조신설 </w:t>
      </w:r>
      <w:r w:rsidRPr="00232B40">
        <w:rPr>
          <w:rFonts w:ascii="Malgun Gothic" w:eastAsia="Malgun Gothic" w:hAnsi="Malgun Gothic" w:cs="Times New Roman"/>
          <w:b/>
          <w:bCs/>
          <w:szCs w:val="20"/>
        </w:rPr>
        <w:t>2022.06.27.]</w:t>
      </w:r>
    </w:p>
    <w:p w14:paraId="576F59C7" w14:textId="291CF5D1" w:rsidR="006D2582" w:rsidRPr="00FD7354" w:rsidRDefault="00FD7354" w:rsidP="0022233B">
      <w:pPr>
        <w:wordWrap w:val="0"/>
        <w:textAlignment w:val="baseline"/>
        <w:rPr>
          <w:rFonts w:ascii="Malgun Gothic" w:eastAsia="Malgun Gothic" w:hAnsi="Malgun Gothic" w:cs="Times New Roman"/>
          <w:sz w:val="18"/>
          <w:szCs w:val="18"/>
        </w:rPr>
      </w:pPr>
      <w:r w:rsidRPr="001323CF">
        <w:rPr>
          <w:rFonts w:ascii="Malgun Gothic" w:eastAsia="Malgun Gothic" w:hAnsi="Malgun Gothic" w:cs="Times New Roman" w:hint="eastAsia"/>
          <w:szCs w:val="20"/>
        </w:rPr>
        <w:t>1.  </w:t>
      </w:r>
      <w:r>
        <w:rPr>
          <w:rFonts w:ascii="Malgun Gothic" w:eastAsia="Malgun Gothic" w:hAnsi="Malgun Gothic" w:cs="Times New Roman" w:hint="eastAsia"/>
          <w:szCs w:val="20"/>
        </w:rPr>
        <w:t xml:space="preserve">본 세칙은 </w:t>
      </w:r>
      <w:r>
        <w:rPr>
          <w:rFonts w:ascii="Malgun Gothic" w:eastAsia="Malgun Gothic" w:hAnsi="Malgun Gothic" w:cs="Times New Roman"/>
          <w:szCs w:val="20"/>
        </w:rPr>
        <w:t>2023</w:t>
      </w:r>
      <w:r>
        <w:rPr>
          <w:rFonts w:ascii="Malgun Gothic" w:eastAsia="Malgun Gothic" w:hAnsi="Malgun Gothic" w:cs="Times New Roman" w:hint="eastAsia"/>
          <w:szCs w:val="20"/>
        </w:rPr>
        <w:t>년 제1차 전한대회일부터</w:t>
      </w:r>
      <w:r>
        <w:rPr>
          <w:rFonts w:ascii="Malgun Gothic" w:eastAsia="Malgun Gothic" w:hAnsi="Malgun Gothic" w:cs="Times New Roman"/>
          <w:szCs w:val="20"/>
        </w:rPr>
        <w:t xml:space="preserve"> </w:t>
      </w:r>
      <w:r>
        <w:rPr>
          <w:rFonts w:ascii="Malgun Gothic" w:eastAsia="Malgun Gothic" w:hAnsi="Malgun Gothic" w:cs="Times New Roman" w:hint="eastAsia"/>
          <w:szCs w:val="20"/>
        </w:rPr>
        <w:t>효력을 지닌다.</w:t>
      </w:r>
    </w:p>
    <w:p w14:paraId="1ACD950C" w14:textId="77777777" w:rsidR="00C623A4" w:rsidRPr="006D2DFE" w:rsidRDefault="00C623A4" w:rsidP="0022233B">
      <w:pPr>
        <w:wordWrap w:val="0"/>
        <w:rPr>
          <w:rFonts w:asciiTheme="minorEastAsia" w:hAnsiTheme="minorEastAsia"/>
          <w:szCs w:val="20"/>
        </w:rPr>
      </w:pPr>
    </w:p>
    <w:sectPr w:rsidR="00C623A4" w:rsidRPr="006D2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82"/>
    <w:rsid w:val="000D63ED"/>
    <w:rsid w:val="000E0DEC"/>
    <w:rsid w:val="001B17DD"/>
    <w:rsid w:val="0022233B"/>
    <w:rsid w:val="00372B75"/>
    <w:rsid w:val="003D68E0"/>
    <w:rsid w:val="006D0BE7"/>
    <w:rsid w:val="006D2582"/>
    <w:rsid w:val="006D2DFE"/>
    <w:rsid w:val="00950DBB"/>
    <w:rsid w:val="00B614C9"/>
    <w:rsid w:val="00BF2F8C"/>
    <w:rsid w:val="00C623A4"/>
    <w:rsid w:val="00E21D64"/>
    <w:rsid w:val="00EC6844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99FFB"/>
  <w15:chartTrackingRefBased/>
  <w15:docId w15:val="{0C1BEB80-A954-234E-BB1C-0351B40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Body CS)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2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6D2582"/>
  </w:style>
  <w:style w:type="character" w:customStyle="1" w:styleId="eop">
    <w:name w:val="eop"/>
    <w:basedOn w:val="DefaultParagraphFont"/>
    <w:rsid w:val="006D2582"/>
  </w:style>
  <w:style w:type="character" w:customStyle="1" w:styleId="spellingerror">
    <w:name w:val="spellingerror"/>
    <w:basedOn w:val="DefaultParagraphFont"/>
    <w:rsid w:val="006D2582"/>
  </w:style>
  <w:style w:type="character" w:customStyle="1" w:styleId="scxw59144119">
    <w:name w:val="scxw59144119"/>
    <w:basedOn w:val="DefaultParagraphFont"/>
    <w:rsid w:val="006D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송인준</dc:creator>
  <cp:keywords/>
  <dc:description/>
  <cp:lastModifiedBy>송인준</cp:lastModifiedBy>
  <cp:revision>13</cp:revision>
  <dcterms:created xsi:type="dcterms:W3CDTF">2022-07-20T05:31:00Z</dcterms:created>
  <dcterms:modified xsi:type="dcterms:W3CDTF">2023-02-07T07:14:00Z</dcterms:modified>
</cp:coreProperties>
</file>